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3F" w:rsidRDefault="007D72AE" w:rsidP="001D343F">
      <w:pPr>
        <w:pStyle w:val="a6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732336A" wp14:editId="6BEB32B6">
            <wp:simplePos x="0" y="0"/>
            <wp:positionH relativeFrom="page">
              <wp:posOffset>510540</wp:posOffset>
            </wp:positionH>
            <wp:positionV relativeFrom="page">
              <wp:posOffset>152400</wp:posOffset>
            </wp:positionV>
            <wp:extent cx="6842811" cy="10117439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11" cy="1011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343F" w:rsidRDefault="001D343F">
      <w:pPr>
        <w:spacing w:after="200" w:line="276" w:lineRule="auto"/>
        <w:rPr>
          <w:rFonts w:ascii="Times New Roman" w:hAnsi="Times New Roman" w:cs="Times New Roman"/>
        </w:rPr>
      </w:pPr>
    </w:p>
    <w:p w:rsidR="001D343F" w:rsidRDefault="001D343F" w:rsidP="001E6B2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5393" w:rsidRDefault="00325393" w:rsidP="00D21B3D">
      <w:pPr>
        <w:pStyle w:val="a6"/>
        <w:rPr>
          <w:noProof/>
        </w:rPr>
      </w:pPr>
    </w:p>
    <w:p w:rsidR="00325393" w:rsidRDefault="00325393">
      <w:pPr>
        <w:spacing w:after="200" w:line="276" w:lineRule="auto"/>
        <w:rPr>
          <w:rFonts w:ascii="Times New Roman" w:eastAsia="Times New Roman" w:hAnsi="Times New Roman" w:cs="Times New Roman"/>
          <w:noProof/>
          <w:color w:val="auto"/>
          <w:lang w:val="ru-RU"/>
        </w:rPr>
      </w:pPr>
      <w:r>
        <w:rPr>
          <w:noProof/>
        </w:rPr>
        <w:br w:type="page"/>
      </w:r>
    </w:p>
    <w:p w:rsidR="00325393" w:rsidRDefault="007D72AE" w:rsidP="00D21B3D">
      <w:pPr>
        <w:pStyle w:val="a6"/>
      </w:pPr>
      <w:r>
        <w:rPr>
          <w:noProof/>
        </w:rPr>
        <w:lastRenderedPageBreak/>
        <w:drawing>
          <wp:anchor distT="0" distB="0" distL="0" distR="0" simplePos="0" relativeHeight="251661312" behindDoc="0" locked="0" layoutInCell="1" allowOverlap="1" wp14:anchorId="23F0464C" wp14:editId="53C5992A">
            <wp:simplePos x="0" y="0"/>
            <wp:positionH relativeFrom="page">
              <wp:posOffset>332105</wp:posOffset>
            </wp:positionH>
            <wp:positionV relativeFrom="page">
              <wp:posOffset>152400</wp:posOffset>
            </wp:positionV>
            <wp:extent cx="7200078" cy="10117439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078" cy="1011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343F" w:rsidRPr="007D72AE" w:rsidRDefault="00325393" w:rsidP="00D21B3D">
      <w:pPr>
        <w:spacing w:after="200" w:line="276" w:lineRule="auto"/>
        <w:rPr>
          <w:rFonts w:ascii="Times New Roman" w:eastAsia="Times New Roman" w:hAnsi="Times New Roman" w:cs="Times New Roman"/>
          <w:color w:val="auto"/>
          <w:lang w:val="ru-RU"/>
        </w:rPr>
      </w:pPr>
      <w:r>
        <w:br w:type="page"/>
      </w:r>
      <w:bookmarkStart w:id="0" w:name="_GoBack"/>
      <w:bookmarkEnd w:id="0"/>
    </w:p>
    <w:p w:rsidR="0004511B" w:rsidRPr="009D5197" w:rsidRDefault="0004511B" w:rsidP="001E6B2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дір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ме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жазба</w:t>
      </w:r>
    </w:p>
    <w:p w:rsidR="0004511B" w:rsidRPr="009D5197" w:rsidRDefault="0004511B" w:rsidP="000451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43C33" w:rsidRDefault="0004511B" w:rsidP="00943C3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Математика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-информатика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БББ</w:t>
      </w:r>
      <w:r w:rsidR="008D56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емтихан ең алдымен, бітіруші түлектердің жалпы теориялық дайындығын тексеруді көздейді.</w:t>
      </w:r>
    </w:p>
    <w:p w:rsidR="0004511B" w:rsidRDefault="00D3482B" w:rsidP="00943C3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Математика-информатика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БББ</w:t>
      </w:r>
      <w:r w:rsidR="008D56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емтиханның мақсаты мен міндеттері:</w:t>
      </w:r>
    </w:p>
    <w:p w:rsidR="00906C68" w:rsidRDefault="00906C68" w:rsidP="00943C3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Білімгерлердің дайындығының Қазақстан Республикасының жоғары білім берудін стандарты талаптарына сәйкестігін анықтау;</w:t>
      </w:r>
    </w:p>
    <w:p w:rsidR="0004511B" w:rsidRDefault="0076014C" w:rsidP="00D3482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6В01502 </w:t>
      </w:r>
      <w:r w:rsidR="0004511B" w:rsidRPr="00CC471A">
        <w:rPr>
          <w:rFonts w:ascii="Times New Roman" w:hAnsi="Times New Roman" w:cs="Times New Roman"/>
          <w:sz w:val="28"/>
          <w:szCs w:val="28"/>
          <w:lang w:val="kk-KZ"/>
        </w:rPr>
        <w:t>– 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Математика және информатика</w:t>
      </w:r>
      <w:r w:rsidR="0004511B" w:rsidRPr="00CC471A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БББ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білімгерлерінің</w:t>
      </w:r>
      <w:r w:rsidR="0004511B">
        <w:rPr>
          <w:rFonts w:ascii="Times New Roman" w:hAnsi="Times New Roman" w:cs="Times New Roman"/>
          <w:sz w:val="28"/>
          <w:szCs w:val="28"/>
          <w:lang w:val="kk-KZ"/>
        </w:rPr>
        <w:t xml:space="preserve"> кәсібі міндеттерді орын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дауға дайындық деңгейін тексеру.</w:t>
      </w:r>
    </w:p>
    <w:p w:rsidR="0004511B" w:rsidRPr="00A25B77" w:rsidRDefault="0076014C" w:rsidP="00906C68">
      <w:pPr>
        <w:tabs>
          <w:tab w:val="left" w:pos="142"/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6В01502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 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Математика және информатика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БББ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бойынша білімгерлерді дайындау бойынша </w:t>
      </w:r>
      <w:r w:rsidR="00B44C71">
        <w:rPr>
          <w:rFonts w:ascii="Times New Roman" w:hAnsi="Times New Roman" w:cs="Times New Roman"/>
          <w:sz w:val="28"/>
          <w:szCs w:val="28"/>
          <w:lang w:val="kk-KZ"/>
        </w:rPr>
        <w:t>кешенді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емтиханнан өтуді көздейтін оқу бағдарламаларымен жүргізіледі. Бұл бітіруші түлектерге бағдарламалық материалды 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терең</w:t>
      </w:r>
      <w:r w:rsidR="001E6B23">
        <w:rPr>
          <w:rFonts w:ascii="Times New Roman" w:hAnsi="Times New Roman" w:cs="Times New Roman"/>
          <w:sz w:val="28"/>
          <w:szCs w:val="28"/>
          <w:lang w:val="kk-KZ"/>
        </w:rPr>
        <w:t xml:space="preserve"> меңгеруге, сонымен қатар 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математ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>ика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информатика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цикл</w:t>
      </w:r>
      <w:r w:rsidR="00D3482B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04511B" w:rsidRPr="00A25B77">
        <w:rPr>
          <w:rFonts w:ascii="Times New Roman" w:hAnsi="Times New Roman" w:cs="Times New Roman"/>
          <w:sz w:val="28"/>
          <w:szCs w:val="28"/>
          <w:lang w:val="kk-KZ"/>
        </w:rPr>
        <w:t>дағы пәндер арасындағы байланысты анықтауға мүмкіндік береді.</w:t>
      </w:r>
    </w:p>
    <w:p w:rsidR="0004511B" w:rsidRPr="00A25B77" w:rsidRDefault="0004511B" w:rsidP="00943C3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25B77">
        <w:rPr>
          <w:rFonts w:ascii="Times New Roman" w:hAnsi="Times New Roman" w:cs="Times New Roman"/>
          <w:sz w:val="28"/>
          <w:szCs w:val="28"/>
          <w:lang w:val="kk-KZ"/>
        </w:rPr>
        <w:t>Бағдарламаның мазм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ны 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>үш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2B4C">
        <w:rPr>
          <w:rFonts w:ascii="Times New Roman" w:hAnsi="Times New Roman" w:cs="Times New Roman"/>
          <w:sz w:val="28"/>
          <w:szCs w:val="28"/>
          <w:lang w:val="kk-KZ"/>
        </w:rPr>
        <w:t>модульдан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тұрады. Бірінші </w:t>
      </w:r>
      <w:r w:rsidR="00AE2B4C">
        <w:rPr>
          <w:rFonts w:ascii="Times New Roman" w:hAnsi="Times New Roman" w:cs="Times New Roman"/>
          <w:sz w:val="28"/>
          <w:szCs w:val="28"/>
          <w:lang w:val="kk-KZ"/>
        </w:rPr>
        <w:t>модульда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3482B" w:rsidRPr="00D3482B">
        <w:rPr>
          <w:rFonts w:ascii="Times New Roman" w:hAnsi="Times New Roman" w:cs="Times New Roman"/>
          <w:sz w:val="28"/>
          <w:szCs w:val="28"/>
          <w:lang w:val="kk-KZ"/>
        </w:rPr>
        <w:t>Элементар математика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екінші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 xml:space="preserve"> модуль </w:t>
      </w:r>
      <w:r w:rsidR="00C94E10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C94E10" w:rsidRPr="00D3482B">
        <w:rPr>
          <w:rFonts w:ascii="Times New Roman" w:hAnsi="Times New Roman" w:cs="Times New Roman"/>
          <w:sz w:val="28"/>
          <w:szCs w:val="28"/>
          <w:lang w:val="kk-KZ"/>
        </w:rPr>
        <w:t>Дифференциалдық теңдеулер</w:t>
      </w:r>
      <w:r w:rsidR="00C94E10" w:rsidRPr="00906C6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 xml:space="preserve">және үшінші модуль </w:t>
      </w:r>
      <w:r w:rsidR="00C94E10" w:rsidRPr="00A25B77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4E10" w:rsidRPr="00233FA6">
        <w:rPr>
          <w:rFonts w:ascii="Times New Roman" w:hAnsi="Times New Roman" w:cs="Times New Roman"/>
          <w:sz w:val="28"/>
          <w:szCs w:val="28"/>
          <w:lang w:val="kk-KZ"/>
        </w:rPr>
        <w:t>«Информатиканың теориялық негіздері»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 xml:space="preserve"> пәні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дері</w:t>
      </w:r>
      <w:r w:rsidR="00906C68">
        <w:rPr>
          <w:rFonts w:ascii="Times New Roman" w:hAnsi="Times New Roman" w:cs="Times New Roman"/>
          <w:sz w:val="28"/>
          <w:szCs w:val="28"/>
          <w:lang w:val="kk-KZ"/>
        </w:rPr>
        <w:t xml:space="preserve"> бойынша теориялық сұрақтар қамтылған</w:t>
      </w:r>
      <w:r w:rsidR="00C94E1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33F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4511B" w:rsidRPr="009D5197" w:rsidRDefault="0004511B" w:rsidP="0004511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511B" w:rsidRPr="009D5197" w:rsidRDefault="0004511B" w:rsidP="0004511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5270" w:rsidRDefault="00114A4B" w:rsidP="00AE2B4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4F64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1E6B2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35270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1E38B6">
        <w:rPr>
          <w:rFonts w:ascii="Times New Roman" w:hAnsi="Times New Roman" w:cs="Times New Roman"/>
          <w:b/>
          <w:sz w:val="28"/>
          <w:szCs w:val="28"/>
          <w:lang w:val="kk-KZ"/>
        </w:rPr>
        <w:t>Элементар математика</w:t>
      </w:r>
      <w:r w:rsidR="00AE2B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635270" w:rsidRPr="009D5197" w:rsidRDefault="00635270" w:rsidP="0063527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6725" w:rsidRPr="00943C33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3C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Нақты сандар теориясы.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Нақты сандар жиыны. Нақты сандардың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қасиеттері. Нақты сандардың абсолют шамасы.</w:t>
      </w:r>
    </w:p>
    <w:p w:rsidR="00756725" w:rsidRPr="00943C33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3C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Сандық тізбектер.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>Сандық тізбе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 xml:space="preserve"> туралы түсінік. Тізбектің шегі жəне</w:t>
      </w:r>
      <w:r w:rsidR="00943C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3C33">
        <w:rPr>
          <w:rFonts w:ascii="Times New Roman" w:hAnsi="Times New Roman" w:cs="Times New Roman"/>
          <w:sz w:val="28"/>
          <w:szCs w:val="28"/>
          <w:lang w:val="kk-KZ"/>
        </w:rPr>
        <w:t xml:space="preserve">оның қасиеттері. </w:t>
      </w:r>
      <w:proofErr w:type="spellStart"/>
      <w:r w:rsidRPr="00943C33">
        <w:rPr>
          <w:rFonts w:ascii="Times New Roman" w:hAnsi="Times New Roman" w:cs="Times New Roman"/>
          <w:sz w:val="28"/>
          <w:szCs w:val="28"/>
        </w:rPr>
        <w:t>Больцано</w:t>
      </w:r>
      <w:proofErr w:type="spellEnd"/>
      <w:r w:rsidRPr="00943C33">
        <w:rPr>
          <w:rFonts w:ascii="Times New Roman" w:hAnsi="Times New Roman" w:cs="Times New Roman"/>
          <w:sz w:val="28"/>
          <w:szCs w:val="28"/>
        </w:rPr>
        <w:t xml:space="preserve">-Вейерштрасс </w:t>
      </w:r>
      <w:proofErr w:type="spellStart"/>
      <w:r w:rsidRPr="00943C33">
        <w:rPr>
          <w:rFonts w:ascii="Times New Roman" w:hAnsi="Times New Roman" w:cs="Times New Roman"/>
          <w:sz w:val="28"/>
          <w:szCs w:val="28"/>
        </w:rPr>
        <w:t>теоремасы</w:t>
      </w:r>
      <w:proofErr w:type="spellEnd"/>
      <w:r w:rsidRPr="00943C33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Монотонды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шектелген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тізбектер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Монотонды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шектелген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tabs>
          <w:tab w:val="left" w:pos="284"/>
          <w:tab w:val="left" w:pos="426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F106E">
        <w:rPr>
          <w:rFonts w:ascii="Times New Roman" w:hAnsi="Times New Roman" w:cs="Times New Roman"/>
          <w:sz w:val="28"/>
          <w:szCs w:val="28"/>
        </w:rPr>
        <w:t xml:space="preserve">Тізбектің дәл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шекаралары</w:t>
      </w:r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Монотондық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тізбектің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r w:rsidR="003F70DA" w:rsidRPr="007F106E">
        <w:rPr>
          <w:rFonts w:ascii="Times New Roman" w:hAnsi="Times New Roman" w:cs="Times New Roman"/>
          <w:sz w:val="28"/>
          <w:szCs w:val="28"/>
          <w:lang w:val="kk-KZ"/>
        </w:rPr>
        <w:t>е-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саны. Больцано-Вейерштрасс теоремасы.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>Кесіндіде</w:t>
      </w:r>
      <w:r w:rsidR="005B6E75" w:rsidRPr="00283E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>үзіліссіз функциялардың қасиеттері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зіліссіз функциялардың </w:t>
      </w:r>
    </w:p>
    <w:p w:rsidR="00756725" w:rsidRPr="002320DC" w:rsidRDefault="009A7332" w:rsidP="00943C33">
      <w:pPr>
        <w:pStyle w:val="a3"/>
        <w:tabs>
          <w:tab w:val="left" w:pos="284"/>
          <w:tab w:val="left" w:pos="426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sz w:val="28"/>
          <w:szCs w:val="28"/>
          <w:lang w:val="kk-KZ"/>
        </w:rPr>
        <w:t xml:space="preserve">шектеулілігі. Экстремалды мәндердің жетімділігі. </w:t>
      </w:r>
      <w:r w:rsidRPr="007F106E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283E96">
        <w:rPr>
          <w:rFonts w:ascii="Times New Roman" w:hAnsi="Times New Roman" w:cs="Times New Roman"/>
          <w:sz w:val="28"/>
          <w:szCs w:val="28"/>
          <w:lang w:val="kk-KZ"/>
        </w:rPr>
        <w:t>зіліссіз функцияның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аралық мәндері. Кері функциялар.</w:t>
      </w:r>
    </w:p>
    <w:p w:rsidR="00756725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CF701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Бір айнымалыдан тәуелді функциялар. 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>Функцияның анықтамасы,</w:t>
      </w:r>
      <w:r w:rsid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берілу тәсілдері. Функцияның негізгі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қасиеттері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>. Негізгі қарапайым функциялар және олардың графиктері.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шегі.</w:t>
      </w:r>
      <w:r w:rsidR="002320DC"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Функцияның шегі және оның қасиеттері. Тамаша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шектер.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жақты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шектер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>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үзіліссіздігі.</w:t>
      </w:r>
      <w:r w:rsid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Бір айнымалы функцияның нүктедегі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үзіліссіздігі. Үзіліс нүктелері және олардың классификациясы.</w:t>
      </w:r>
      <w:r w:rsidRPr="002320D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Қарапайым функциялардың үзіліссіздігі.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bCs/>
          <w:sz w:val="28"/>
          <w:szCs w:val="28"/>
          <w:lang w:val="kk-KZ"/>
        </w:rPr>
        <w:t>Функцияның туындысы.</w:t>
      </w:r>
      <w:r w:rsidR="005100A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Туындының анықтамасы. Дифференциалдау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ережелері. Элементар функциялардың туындылар кестесі.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>Негізгі элементар функциялардың туындылары.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 Күрделі, кері және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йқын емес түрде берілген функцияның туындысы. Параметрлік түрде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lastRenderedPageBreak/>
        <w:t>берілген функцияның туындысы. Негізгі элементар функциялардың туындылары. Жоғары ретті туындылар және дифференциалдар.</w:t>
      </w:r>
    </w:p>
    <w:p w:rsidR="00756725" w:rsidRPr="002320DC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>Лопиталь ережесі.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 Лопитальдың бірінші ережесі. Лопитальдың екінші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ережесі. Лопиталь ережелерін</w:t>
      </w:r>
      <w:r w:rsidR="00756725" w:rsidRPr="002320DC">
        <w:rPr>
          <w:rFonts w:ascii="Times New Roman" w:hAnsi="Times New Roman" w:cs="Times New Roman"/>
          <w:sz w:val="28"/>
          <w:szCs w:val="28"/>
          <w:lang w:val="kk-KZ"/>
        </w:rPr>
        <w:t>ің көмегімен белгісіздікті ашу.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53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Дифференциалданатын функциялардың негізгі теоремалары.</w:t>
      </w:r>
      <w:r w:rsidR="009E6AE1" w:rsidRPr="00053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 xml:space="preserve"> </w:t>
      </w:r>
      <w:r w:rsidR="005B6E75" w:rsidRPr="00053E0B">
        <w:rPr>
          <w:rFonts w:ascii="Times New Roman" w:hAnsi="Times New Roman" w:cs="Times New Roman"/>
          <w:sz w:val="28"/>
          <w:szCs w:val="28"/>
        </w:rPr>
        <w:t>Ферма,</w:t>
      </w:r>
      <w:r w:rsidR="00053E0B">
        <w:rPr>
          <w:rFonts w:ascii="Times New Roman" w:hAnsi="Times New Roman" w:cs="Times New Roman"/>
          <w:sz w:val="28"/>
          <w:szCs w:val="28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</w:rPr>
        <w:t>Роль, Лагранж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053E0B">
        <w:rPr>
          <w:rFonts w:ascii="Times New Roman" w:hAnsi="Times New Roman" w:cs="Times New Roman"/>
          <w:sz w:val="28"/>
          <w:szCs w:val="28"/>
        </w:rPr>
        <w:t xml:space="preserve"> Коши </w:t>
      </w:r>
      <w:proofErr w:type="spellStart"/>
      <w:r w:rsidRPr="00053E0B">
        <w:rPr>
          <w:rFonts w:ascii="Times New Roman" w:hAnsi="Times New Roman" w:cs="Times New Roman"/>
          <w:sz w:val="28"/>
          <w:szCs w:val="28"/>
        </w:rPr>
        <w:t>теоремалары</w:t>
      </w:r>
      <w:proofErr w:type="spellEnd"/>
      <w:r w:rsidRPr="00053E0B">
        <w:rPr>
          <w:rFonts w:ascii="Times New Roman" w:hAnsi="Times New Roman" w:cs="Times New Roman"/>
          <w:sz w:val="28"/>
          <w:szCs w:val="28"/>
        </w:rPr>
        <w:t>.</w:t>
      </w:r>
    </w:p>
    <w:p w:rsidR="007F106E" w:rsidRPr="002320DC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>Тейлор  және Маклорен формулалары.</w:t>
      </w:r>
      <w:r w:rsidR="005B6E75" w:rsidRPr="002320DC">
        <w:rPr>
          <w:rFonts w:ascii="Times New Roman" w:hAnsi="Times New Roman" w:cs="Times New Roman"/>
          <w:sz w:val="28"/>
          <w:szCs w:val="28"/>
          <w:lang w:val="kk-KZ"/>
        </w:rPr>
        <w:t>Тейлор формуласы. Лагранж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түріндегі қалдық мүшесі.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Маклорен формуласы.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Маклорен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формуласы</w:t>
      </w:r>
      <w:proofErr w:type="spellEnd"/>
      <w:r w:rsidRP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0DC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элементар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функцияларды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0DC">
        <w:rPr>
          <w:rFonts w:ascii="Times New Roman" w:hAnsi="Times New Roman" w:cs="Times New Roman"/>
          <w:sz w:val="28"/>
          <w:szCs w:val="28"/>
        </w:rPr>
        <w:t>жіктеу</w:t>
      </w:r>
      <w:proofErr w:type="spellEnd"/>
      <w:r w:rsidR="002320DC">
        <w:rPr>
          <w:rFonts w:ascii="Times New Roman" w:hAnsi="Times New Roman" w:cs="Times New Roman"/>
          <w:sz w:val="28"/>
          <w:szCs w:val="28"/>
        </w:rPr>
        <w:t>.</w:t>
      </w:r>
    </w:p>
    <w:p w:rsidR="009A7332" w:rsidRPr="002320DC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20D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Функцияны туындылардың көмегімен зерттеу. </w:t>
      </w:r>
      <w:r w:rsidR="005B6E75" w:rsidRPr="002320DC">
        <w:rPr>
          <w:rFonts w:ascii="Times New Roman" w:hAnsi="Times New Roman" w:cs="Times New Roman"/>
          <w:sz w:val="28"/>
          <w:szCs w:val="28"/>
          <w:lang w:val="kk-KZ"/>
        </w:rPr>
        <w:t>Функцияның</w:t>
      </w:r>
      <w:r w:rsidR="002320D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>экстремумдары. Ф</w:t>
      </w:r>
      <w:r w:rsidR="002320DC"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ункцияның дөңестік және ойыстық </w:t>
      </w:r>
      <w:r w:rsidRPr="002320DC">
        <w:rPr>
          <w:rFonts w:ascii="Times New Roman" w:hAnsi="Times New Roman" w:cs="Times New Roman"/>
          <w:sz w:val="28"/>
          <w:szCs w:val="28"/>
          <w:lang w:val="kk-KZ"/>
        </w:rPr>
        <w:t xml:space="preserve">интервалдары, иілу нүктелері, асимптоталар. 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053E0B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Анықталмаған интеграл және оның қасиеттері. </w:t>
      </w:r>
      <w:r w:rsidR="005B6E75"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Функцияның алғашқы</w:t>
      </w:r>
      <w:r w:rsidR="00053E0B"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бейнесі, анықталмаған ин</w:t>
      </w:r>
      <w:r w:rsidR="002320DC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теграл. Анықталмаған интегралдың</w:t>
      </w:r>
      <w:r w:rsidRPr="00053E0B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негізгі қасиеттері. Интегралдар кестесі. Интегралдаудың негізгі әдістері: айнымалыны ауыстыру; бөліп интегралдау. Рационалды функцияларды интегралдау.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Анықталған интеграл.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Функцияның Риман бойынша интегралдануы. </w:t>
      </w:r>
      <w:r w:rsidRPr="00F95773">
        <w:rPr>
          <w:rFonts w:ascii="Times New Roman" w:hAnsi="Times New Roman" w:cs="Times New Roman"/>
          <w:bCs/>
          <w:sz w:val="28"/>
          <w:szCs w:val="28"/>
          <w:lang w:val="kk-KZ"/>
        </w:rPr>
        <w:t>Анықталған интегралдың қасиеттері.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Ньютон – Лейбниц формуласы. 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/>
        </w:rPr>
        <w:t>Рационал бөлшектерді интегралдау.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Қарапайым бөлшектерд</w:t>
      </w:r>
      <w:r w:rsidR="005B6E75" w:rsidRPr="00F95773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интегралдау.</w:t>
      </w:r>
      <w:r w:rsidR="00756725"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Рационал бөлшектерді интегралдау.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3E0B">
        <w:rPr>
          <w:rFonts w:ascii="Times New Roman" w:hAnsi="Times New Roman" w:cs="Times New Roman"/>
          <w:b/>
          <w:sz w:val="28"/>
          <w:szCs w:val="28"/>
          <w:lang w:val="kk-KZ"/>
        </w:rPr>
        <w:t>Тригонометриялық функцияларды интегралдау.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Әмбебап алмастыру.Тригонометриялық функциялардың кейбір кластарын интегралдау.</w:t>
      </w:r>
    </w:p>
    <w:p w:rsidR="007F106E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3E0B">
        <w:rPr>
          <w:rFonts w:ascii="Times New Roman" w:hAnsi="Times New Roman" w:cs="Times New Roman"/>
          <w:b/>
          <w:sz w:val="28"/>
          <w:szCs w:val="28"/>
          <w:lang w:val="kk-KZ"/>
        </w:rPr>
        <w:t>Интегралдаудың негізгі әдістері.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Айнымалыларды ауыстыру, бөліктеп</w:t>
      </w:r>
      <w:r w:rsidR="00053E0B"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интегралдау.</w:t>
      </w:r>
    </w:p>
    <w:p w:rsidR="009A7332" w:rsidRPr="00053E0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83E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Көп айнымалы функциялар.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Көп </w:t>
      </w:r>
      <w:r w:rsidR="005B6E75" w:rsidRPr="00053E0B">
        <w:rPr>
          <w:rFonts w:ascii="Times New Roman" w:hAnsi="Times New Roman" w:cs="Times New Roman"/>
          <w:sz w:val="28"/>
          <w:szCs w:val="28"/>
          <w:lang w:val="kk-KZ"/>
        </w:rPr>
        <w:t>айнымалы функцияның анықтамасы.</w:t>
      </w:r>
      <w:r w:rsidR="00053E0B" w:rsidRPr="00053E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Анықталу және өзгеру облыстары, мысалдар. Көп айнымалы функцияның шегі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3E0B">
        <w:rPr>
          <w:rFonts w:ascii="Times New Roman" w:hAnsi="Times New Roman" w:cs="Times New Roman"/>
          <w:sz w:val="28"/>
          <w:szCs w:val="28"/>
          <w:lang w:val="kk-KZ"/>
        </w:rPr>
        <w:t>үзіліссіздігі.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 w:eastAsia="ko-KR"/>
        </w:rPr>
        <w:t xml:space="preserve">Көп айнымалы функциялардың экстремумдері. </w:t>
      </w:r>
      <w:r w:rsidRPr="00F95773">
        <w:rPr>
          <w:rFonts w:ascii="Times New Roman" w:hAnsi="Times New Roman" w:cs="Times New Roman"/>
          <w:sz w:val="28"/>
          <w:szCs w:val="28"/>
          <w:lang w:val="kk-KZ" w:eastAsia="ko-KR"/>
        </w:rPr>
        <w:t>Ф</w:t>
      </w:r>
      <w:r w:rsidR="005B6E75" w:rsidRPr="00F95773">
        <w:rPr>
          <w:rFonts w:ascii="Times New Roman" w:hAnsi="Times New Roman" w:cs="Times New Roman"/>
          <w:sz w:val="28"/>
          <w:szCs w:val="28"/>
          <w:lang w:val="kk-KZ" w:eastAsia="ko-KR"/>
        </w:rPr>
        <w:t>ункциялардың</w:t>
      </w:r>
      <w:r w:rsidR="00F957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экстремумдері. Анықтама.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Экстремумның қажетті шарты. Экстремумның бар болуының жеткілікті шарттары.</w:t>
      </w:r>
    </w:p>
    <w:p w:rsidR="009A7332" w:rsidRPr="00F95773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957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Фурье қатары.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Периодты функциял</w:t>
      </w:r>
      <w:r w:rsidR="00F95773" w:rsidRPr="00F95773">
        <w:rPr>
          <w:rFonts w:ascii="Times New Roman" w:hAnsi="Times New Roman" w:cs="Times New Roman"/>
          <w:sz w:val="28"/>
          <w:szCs w:val="28"/>
          <w:lang w:val="kk-KZ"/>
        </w:rPr>
        <w:t>ар және оның қасиеттері.</w:t>
      </w:r>
      <w:r w:rsidR="005B6E75" w:rsidRPr="00F95773">
        <w:rPr>
          <w:rFonts w:ascii="Times New Roman" w:hAnsi="Times New Roman" w:cs="Times New Roman"/>
          <w:sz w:val="28"/>
          <w:szCs w:val="28"/>
          <w:lang w:val="kk-KZ"/>
        </w:rPr>
        <w:t xml:space="preserve"> Фурье</w:t>
      </w:r>
      <w:r w:rsidR="00F957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95773">
        <w:rPr>
          <w:rFonts w:ascii="Times New Roman" w:hAnsi="Times New Roman" w:cs="Times New Roman"/>
          <w:sz w:val="28"/>
          <w:szCs w:val="28"/>
          <w:lang w:val="kk-KZ"/>
        </w:rPr>
        <w:t>коэффициенттері және Фурье қатары. Жұп және тақ функцияларды Фурье қатарына жіктеу.</w:t>
      </w:r>
    </w:p>
    <w:p w:rsidR="007F106E" w:rsidRPr="00EC3946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3946">
        <w:rPr>
          <w:rFonts w:ascii="Times New Roman" w:hAnsi="Times New Roman" w:cs="Times New Roman"/>
          <w:b/>
          <w:sz w:val="28"/>
          <w:szCs w:val="28"/>
          <w:lang w:val="kk-KZ"/>
        </w:rPr>
        <w:t>Анықталған интеграл қосымшасы.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Тікбұрышты координ</w:t>
      </w:r>
      <w:r w:rsidR="005203A8" w:rsidRPr="00EC3946">
        <w:rPr>
          <w:rFonts w:ascii="Times New Roman" w:hAnsi="Times New Roman" w:cs="Times New Roman"/>
          <w:sz w:val="28"/>
          <w:szCs w:val="28"/>
          <w:lang w:val="kk-KZ"/>
        </w:rPr>
        <w:t>аттағы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удандарды</w:t>
      </w:r>
      <w:r w:rsidR="00756725"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есептеу.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Полярлық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координаттардағы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қисық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сызықты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>.</w:t>
      </w:r>
    </w:p>
    <w:p w:rsidR="009A7332" w:rsidRPr="00D3482B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3946">
        <w:rPr>
          <w:rFonts w:ascii="Times New Roman" w:hAnsi="Times New Roman" w:cs="Times New Roman"/>
          <w:b/>
          <w:sz w:val="28"/>
          <w:szCs w:val="28"/>
        </w:rPr>
        <w:t xml:space="preserve">1-ші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текті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946">
        <w:rPr>
          <w:rFonts w:ascii="Times New Roman" w:hAnsi="Times New Roman" w:cs="Times New Roman"/>
          <w:b/>
          <w:sz w:val="28"/>
          <w:szCs w:val="28"/>
          <w:lang w:val="kk-KZ"/>
        </w:rPr>
        <w:t>меншіксіз</w:t>
      </w:r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интегралдар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1-ші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="005203A8"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3A8" w:rsidRPr="00EC394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="00EC3946" w:rsidRPr="00EC394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Бірінші</w:t>
      </w:r>
      <w:r w:rsidR="005203A8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текті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атардың жинақтылығының Коши критерийі</w:t>
      </w:r>
      <w:r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Жинақтылықтың жеткілікті белгілері</w:t>
      </w:r>
      <w:r w:rsidR="00756725" w:rsidRPr="00D3482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A7332" w:rsidRPr="009E6AE1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Екінші текті </w:t>
      </w:r>
      <w:r w:rsidRPr="009E6AE1">
        <w:rPr>
          <w:rFonts w:ascii="Times New Roman" w:hAnsi="Times New Roman" w:cs="Times New Roman"/>
          <w:b/>
          <w:sz w:val="28"/>
          <w:szCs w:val="28"/>
          <w:lang w:val="kk-KZ"/>
        </w:rPr>
        <w:t>меншіксіз</w:t>
      </w: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интегралдар.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Екінші текті </w:t>
      </w:r>
      <w:r w:rsidRPr="009E6AE1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="007F106E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3482B">
        <w:rPr>
          <w:rFonts w:ascii="Times New Roman" w:hAnsi="Times New Roman" w:cs="Times New Roman"/>
          <w:sz w:val="28"/>
          <w:szCs w:val="28"/>
          <w:lang w:val="kk-KZ"/>
        </w:rPr>
        <w:t>интегралдар.</w:t>
      </w:r>
      <w:r w:rsidR="005203A8" w:rsidRPr="00D34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E6AE1">
        <w:rPr>
          <w:rFonts w:ascii="Times New Roman" w:hAnsi="Times New Roman" w:cs="Times New Roman"/>
          <w:sz w:val="28"/>
          <w:szCs w:val="28"/>
          <w:lang w:val="kk-KZ"/>
        </w:rPr>
        <w:t>Меншіксіз и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нтегралдың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6AE1">
        <w:rPr>
          <w:rFonts w:ascii="Times New Roman" w:hAnsi="Times New Roman" w:cs="Times New Roman"/>
          <w:sz w:val="28"/>
          <w:szCs w:val="28"/>
        </w:rPr>
        <w:t>мәні</w:t>
      </w:r>
      <w:proofErr w:type="spellEnd"/>
      <w:r w:rsidRPr="009E6AE1">
        <w:rPr>
          <w:rFonts w:ascii="Times New Roman" w:hAnsi="Times New Roman" w:cs="Times New Roman"/>
          <w:sz w:val="28"/>
          <w:szCs w:val="28"/>
        </w:rPr>
        <w:t>.</w:t>
      </w:r>
    </w:p>
    <w:p w:rsidR="005203A8" w:rsidRPr="00EC3946" w:rsidRDefault="009A7332" w:rsidP="00943C33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Бірнеше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айнымалы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функциялардың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дербес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туындылары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EC39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дифференциалдары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="005203A8" w:rsidRPr="00EC39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3A8" w:rsidRPr="00EC3946">
        <w:rPr>
          <w:rFonts w:ascii="Times New Roman" w:hAnsi="Times New Roman" w:cs="Times New Roman"/>
          <w:sz w:val="28"/>
          <w:szCs w:val="28"/>
        </w:rPr>
        <w:t>туындылар</w:t>
      </w:r>
      <w:proofErr w:type="spellEnd"/>
      <w:r w:rsidR="005203A8" w:rsidRPr="00EC3946">
        <w:rPr>
          <w:rFonts w:ascii="Times New Roman" w:hAnsi="Times New Roman" w:cs="Times New Roman"/>
          <w:sz w:val="28"/>
          <w:szCs w:val="28"/>
        </w:rPr>
        <w:t>. Толық дифференциал.</w:t>
      </w:r>
    </w:p>
    <w:p w:rsidR="009A7332" w:rsidRPr="007F106E" w:rsidRDefault="009A7332" w:rsidP="00943C33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sz w:val="28"/>
          <w:szCs w:val="28"/>
        </w:rPr>
        <w:lastRenderedPageBreak/>
        <w:t>Функциялардың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дифференциалдануы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Функциялардың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композициясын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дифференциалдау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 Толық дифференциал формасының инварианттығы.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қатарлардың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жинақталу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белгілері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>.</w:t>
      </w:r>
      <w:r w:rsidRPr="007F106E">
        <w:rPr>
          <w:rFonts w:ascii="Times New Roman" w:hAnsi="Times New Roman" w:cs="Times New Roman"/>
          <w:sz w:val="28"/>
          <w:szCs w:val="28"/>
        </w:rPr>
        <w:t xml:space="preserve"> Коши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қатарының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="005203A8"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Даламбер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қатарының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7F106E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айнымалы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b/>
          <w:sz w:val="28"/>
          <w:szCs w:val="28"/>
        </w:rPr>
        <w:t>қатарлар</w:t>
      </w:r>
      <w:proofErr w:type="spellEnd"/>
      <w:r w:rsidRPr="007F106E">
        <w:rPr>
          <w:rFonts w:ascii="Times New Roman" w:hAnsi="Times New Roman" w:cs="Times New Roman"/>
          <w:b/>
          <w:sz w:val="28"/>
          <w:szCs w:val="28"/>
        </w:rPr>
        <w:t>.</w:t>
      </w:r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Абсолюттік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5203A8"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шартты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жинақтылық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 xml:space="preserve">. Лейбниц </w:t>
      </w:r>
      <w:proofErr w:type="spellStart"/>
      <w:r w:rsidRPr="007F106E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7F106E">
        <w:rPr>
          <w:rFonts w:ascii="Times New Roman" w:hAnsi="Times New Roman" w:cs="Times New Roman"/>
          <w:sz w:val="28"/>
          <w:szCs w:val="28"/>
        </w:rPr>
        <w:t>.</w:t>
      </w:r>
    </w:p>
    <w:p w:rsidR="009A7332" w:rsidRPr="00CF701F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Функционалдық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тізбектер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3946">
        <w:rPr>
          <w:rFonts w:ascii="Times New Roman" w:hAnsi="Times New Roman" w:cs="Times New Roman"/>
          <w:b/>
          <w:sz w:val="28"/>
          <w:szCs w:val="28"/>
        </w:rPr>
        <w:t>қатарлар</w:t>
      </w:r>
      <w:proofErr w:type="spellEnd"/>
      <w:r w:rsidRPr="00EC3946">
        <w:rPr>
          <w:rFonts w:ascii="Times New Roman" w:hAnsi="Times New Roman" w:cs="Times New Roman"/>
          <w:b/>
          <w:sz w:val="28"/>
          <w:szCs w:val="28"/>
        </w:rPr>
        <w:t>.</w:t>
      </w:r>
      <w:r w:rsidRPr="00EC3946">
        <w:rPr>
          <w:rFonts w:ascii="Times New Roman" w:hAnsi="Times New Roman" w:cs="Times New Roman"/>
          <w:sz w:val="28"/>
          <w:szCs w:val="28"/>
        </w:rPr>
        <w:t xml:space="preserve"> Тепе-тең жинақтылық.</w:t>
      </w:r>
      <w:r w:rsidR="00EC3946" w:rsidRP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Функционалдық тізбектер және</w:t>
      </w:r>
      <w:r w:rsidR="00756725"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қатарлар. Тепе-тең жинақтылық.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Вейерштрасс, Дирихле, Абель белгілерінің тепе-тең жинақталуы. Бірқалыпты жинақталатын қатарлар мен тізбектердің қасиеттері.</w:t>
      </w:r>
    </w:p>
    <w:p w:rsidR="009A7332" w:rsidRPr="00CF701F" w:rsidRDefault="009A733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701F">
        <w:rPr>
          <w:rFonts w:ascii="Times New Roman" w:hAnsi="Times New Roman" w:cs="Times New Roman"/>
          <w:b/>
          <w:sz w:val="28"/>
          <w:szCs w:val="28"/>
          <w:lang w:val="kk-KZ"/>
        </w:rPr>
        <w:t>Тейлор қатары.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Тейлор қатары. Қарапайым</w:t>
      </w:r>
      <w:r w:rsidR="00756725" w:rsidRPr="00CF701F">
        <w:rPr>
          <w:rFonts w:ascii="Times New Roman" w:hAnsi="Times New Roman" w:cs="Times New Roman"/>
          <w:sz w:val="28"/>
          <w:szCs w:val="28"/>
          <w:lang w:val="kk-KZ"/>
        </w:rPr>
        <w:t xml:space="preserve"> функциялардың негізгі</w:t>
      </w:r>
      <w:r w:rsidR="00EC394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01F">
        <w:rPr>
          <w:rFonts w:ascii="Times New Roman" w:hAnsi="Times New Roman" w:cs="Times New Roman"/>
          <w:sz w:val="28"/>
          <w:szCs w:val="28"/>
          <w:lang w:val="kk-KZ"/>
        </w:rPr>
        <w:t>жіктелуі.</w:t>
      </w:r>
    </w:p>
    <w:p w:rsidR="00356512" w:rsidRDefault="00356512" w:rsidP="00943C33">
      <w:pPr>
        <w:pStyle w:val="a3"/>
        <w:numPr>
          <w:ilvl w:val="0"/>
          <w:numId w:val="9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030DEA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kk-KZ" w:eastAsia="en-US"/>
        </w:rPr>
        <w:t xml:space="preserve">Сызықтық теңдеулер жүйелері. </w:t>
      </w:r>
      <w:r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Сызықтық</w:t>
      </w:r>
      <w:r w:rsidR="00756725"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теңдеулер жүйесінің шешімі</w:t>
      </w:r>
      <w:r w:rsid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030DEA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бар болу шарттары. Сызықтық теңдеулер жүйелерін шешу әдістері (Крамер ережесі, Гаусс әдісі, кері матрица әдісі).</w:t>
      </w:r>
    </w:p>
    <w:p w:rsidR="00635270" w:rsidRDefault="00635270" w:rsidP="00283E9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35270" w:rsidRDefault="00635270" w:rsidP="00635270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21D2" w:rsidRDefault="002009A6" w:rsidP="000A21D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0A21D2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A21D2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0A21D2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0A21D2" w:rsidRPr="000A21D2">
        <w:rPr>
          <w:rFonts w:ascii="Times New Roman" w:hAnsi="Times New Roman" w:cs="Times New Roman"/>
          <w:b/>
          <w:sz w:val="28"/>
          <w:szCs w:val="28"/>
          <w:lang w:val="kk-KZ"/>
        </w:rPr>
        <w:t>Информатиканың теориялық негіздері</w:t>
      </w:r>
      <w:r w:rsidR="000A21D2" w:rsidRPr="007601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0A21D2"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ақпараттық коммуникациялық технологияның ролі, мақсаты, қоғамдағы орны.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Компьютерлік жүйенің даму тарихы. Компьютерлік жүйені қолдану. 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Адам-компьютер қарым-қатынасы. 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Интерфейс түрлері: жолдық интерфейс, мәтіндік интерфейс, графикалық интерфейс, командалық интерфейс. Қолданушы интерфейсін құру жолдары.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деректер қоры жүйесінің негізі: түсінігі, мінездемесі, архитектурасы.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Берілгендерді басқару. Деректерді талдау негізі. Жинақтау әдісі, класификациясы және  болжау.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Желі және коммуникация.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Желі типі. Мәліметтерді беру құрылғысы, мәліметтерді беру ортасы. Стектік протоколдар. ТСР/ІР, ОSІ. ІР-адрес. Жергілікті  және ауқымды желі. Интернет желісіне қосылу технологиялары.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Интернеттің негізгі ұғымдары.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DNS қызметі. Web технологиялар: HTTP, DHTML, CSS және JavaScript. Электрондық пошта.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мультимедиялық технологиялар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Мәтіндік, аудио және  графикалық ақпараттардың сандық форматта берілуі. Ақпаратты қысудың базалық әдісі. Мультимедиялық қосымшаларды құру құралдары.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Smart технология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 Жасанды  интеллект.   Телеконференциялар.   Smart-қызметін қолдану.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электрондық оқыту: архитектурасы, құрамы және платформасы.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оқулықтар.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берудегі ақпараттық коммуникациялық технологияның даму болашағы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 Бағдарламалық жабдықтардың еркін дамуы.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10.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Рекурсивті және рекурсивті саналатын жиындар.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Рекурсивті  жиындар және олардың қасиеттері. Рекурсивті саналатын жиындарға  амалдар қолдану.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емес теңдеулерді шешудің сандық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Бір белгісізі бар сызықтық емес теңдеулерді шешу. Есептің берілуі. Түбірді жекелеу. Кесіндіні қақ бөлу әдісі. Мысал. Бір белгісізі бар теңдеулерді шешудің хорда, Ньютон (жанама) және аралас әдістері.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Функцияларды аппроксимациялау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. Функцияның жуықтауы жөнінде түсінік. Интерполяциялау. Сызықтық және квадраттық интерполяция. Ньютонның бірінші және екінші интерполяцияланған формулалары. Лагранж дың көпмүшелігі. Лагранж көпмүшелігімен функциялардың мәндерін есептеу схемасы. Мысал.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Сандық интегралдау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. Трапеция әдісі. Симпсонның квадратуралық формуласы. Симпсон әдісінің блоктык-кескіндемесін жасау.  Әдістердің қателіктері.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алгебралық теңдеулер жуйесін шешудің итерациялық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Сызықтық алгебрадан қосымша мәлімет. Қарапайм итерация әдісі. Зейдель әдісі. Нашар шарттасқан жүйе туралы.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Сызықтық алгебралық теңдеулер жүйесін шешу.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Негізгі түсініктер. Сызықтық жүйелер. Сызықтық алгебралық теңдеулер жүйесін шешудің әдістері. Дәл әдістер. Гаусс әдісі. Анықтауышты есептеу.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Итерациялық әдістермен сызықтық теңдеулер жүйелерін шешу әдістері.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Шешімдерді дәлдеу. Теңдеулер жүйелерін шешудің жәй қайталау әдісі. Гаусс - Зейдел әдісі. Жәй қайталау процесінің жинақтылығының жеткілікті шарттары.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Матрицаның өзіндік мәндерінің мәселелері.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Есептің қойылуы. Дәл әдістер туралы. Өзіндік мәндердің дербес мәселелері.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Деректер қоры және ақпараттық жүйелер.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Деректер қоры және ақпараттық жүйелер  ұғымдарына жалпы сипаттама. Деректер қорының дамуы және пайда болу тарихы. Ақпараттық жүйе құрылымы.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19.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 және деректер қоры.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Деректер қорының негізгі элементтерін құру.  Деректер қоры модельдері. Деректердің реляциялық, желілік және иерархиялық модельдері. Клиент-сервер құрылымы. Жетістіктері мен кемшіліктері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Мәліметтер қорын жобалау.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Пән аймағының концептуалды моделі. Пән аймағының логикалық моделі. Мәліметтер қоры элементтері арасындағы байланысты анықтау. 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Мәліметтер қорын администрациялау.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Әр түрлі мәліметтер қоры.жүйесінің ерекшеліктері мен мүмкіншіліктеріне шолу. Мәліметтерді сақтау әдістері. ООДВС (БДЕ)  технологиясының көмегімен ішкі мәліметтермен жұмыс істеу.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Ақпараттық жүйелер және оның жіктелуі.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АЖ құрылымы. Пайдалану аймағы. Білім беру саласындағы ақпараттық-іздеу және ақпараттық-анықтамалық жүйелер.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Ақпараттық-коммуникациялық технология (АКТ) құралдарын жасау және қолданудың дидактикалық негіздері.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Мектептегі ИКТ құралдарының даму тарихы. Программалық оқыту және оны АКТ-ның жаңа даму кезеңдеріне ауыстыру. Инструментальді орталар. Оқыту орталары. Оқытудың компьютерлік құралдарын жасаудың параллелді-циклдік негіздері. АКТ құралдарымен оқытуды белсендіру.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Білім беруде АКТ-ны қолданудың әдістемелік аспектілері.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АКТ-ны жаңалықты оқытуда, біліктілікті қалыптастыруда, жалпылау мен жүйелеуде, білім мен біліктілікті бақылау мен есепке алу сатыларында қолдану. АКТ-ның негізгі бағыттары: модельдеу, бақылау және есепке алу, оқу үрдісін сүйемелдеу. Білім беруде АКТ құралдарының сапасын бағалаудың жалпы әдістері.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25.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Білім беруде АКТ-ны қолданудың бағыттары мен болашағы. 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>Электрондық және виртуальдық кітапханалар және каталогтар. Электрондық оқулықтар және қашықтықтан оқыту курстары. Виртуальді мектептер. Білім беруде басқару әрекетін автоматтандыру. Білім берудегі ақпараттық жүйелер. Білім мен біліктілікті бағалау жүйесі.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26.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Жергілікті және ауқымды желілер.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Топологиялық құрылымдары. Ауқымды желілер. Хосттар. Провайдерлер. Интернет желісі.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27.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Графтар мен ағаштар.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Графтар, изоморфизм. Гамильтондық жазықтық. Ағаштар және олардың оралулары. Реттеп іздеу алгоритмі.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28.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Амалдарды зертеудің негізгі түсініктері және принциптері.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 Амалдарды зерттеу кезеңдері. Ғылымда және техникада оңтайландыру есептері.</w:t>
      </w:r>
    </w:p>
    <w:p w:rsidR="00B91CBE" w:rsidRP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29.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  <w:t>Ойындар теориясы.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 xml:space="preserve"> Бастапқы ұғымдар. Коалициялық  және коалициялық  емес ойындар. Тиімділік стратегиясы. Минимакс туралы теоремалар. Антагонистік ойындар.</w:t>
      </w:r>
    </w:p>
    <w:p w:rsidR="00B91CBE" w:rsidRDefault="00B91CBE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30.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A0E8A" w:rsidRPr="008A0E8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Ақпараттық модельдеу негіздері. </w:t>
      </w:r>
      <w:r w:rsidR="008A0E8A" w:rsidRPr="008A0E8A">
        <w:rPr>
          <w:rFonts w:ascii="Times New Roman" w:hAnsi="Times New Roman" w:cs="Times New Roman"/>
          <w:sz w:val="28"/>
          <w:szCs w:val="28"/>
          <w:lang w:val="kk-KZ"/>
        </w:rPr>
        <w:t>Ақпараттың логикалық және ақпараттық модельдеудің негізгі ұғымдары.</w:t>
      </w:r>
    </w:p>
    <w:p w:rsidR="002009A6" w:rsidRDefault="002009A6" w:rsidP="002009A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09A6" w:rsidRDefault="002009A6" w:rsidP="002009A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Pr="001E38B6">
        <w:rPr>
          <w:rFonts w:ascii="Times New Roman" w:hAnsi="Times New Roman" w:cs="Times New Roman"/>
          <w:b/>
          <w:sz w:val="28"/>
          <w:szCs w:val="28"/>
          <w:lang w:val="kk-KZ"/>
        </w:rPr>
        <w:t>Дифференциалдық теңдеулер</w:t>
      </w:r>
      <w:r w:rsidRPr="007601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009A6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 және оның негізгі ұғымдары"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"Коши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есебі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"Айнымалылары ажыратылатын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т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ұрақты біртекті сызықтық теңдеудің сипаттамалық теңдеуі"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"Бірінші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7.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бойынша есептерді шешу: "</w:t>
      </w:r>
      <w:r w:rsidRPr="001C4872">
        <w:rPr>
          <w:lang w:val="kk-KZ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Сипаттамалық теңдеудің әртүрлі түбірлері болған жағдайда біртекті сызықтық теңдеудің ш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ешімдерінің іргелі жүйесін құру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lastRenderedPageBreak/>
        <w:t>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"Жоғары ретті дифференциалдық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9.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"Сипаттамалық теңдеудің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түбірі</w:t>
      </w:r>
      <w:r w:rsidRPr="00432337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</w:t>
      </w:r>
    </w:p>
    <w:p w:rsidR="002009A6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қарапайым түрлері"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11.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 Коэффициенттері тұрақты сызықтық біртекті дифференциалдық теңдеулерді шешу".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12.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төмендетілетін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ифференциалдық теңдеулер"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тақырыбы бойынша есептерді шешу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13.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n-ші ретті сызықтық дифференциалдық теңдеу"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14.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теңдеулерге әкелетін теңдеулер" 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15.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Тақырып бойынша есептерді шешу: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"Ж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оғары ретті дифференциалдық теңдеулердің негізгі анықтамалары мен түсініктері".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16.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етті төмендет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ілетін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жоғары ретті теңдеулер".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17.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"Лагранж теңдеуі" тақырыбындағы есептерді шешу.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18.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"Ретті төмендетілген дифференциалдық теңдеулерді шешу әдістері"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</w:p>
    <w:p w:rsidR="002009A6" w:rsidRPr="001C4872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19.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"Дифференциалдық теңдеудің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дербес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шешімін табу"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.</w:t>
      </w:r>
    </w:p>
    <w:p w:rsidR="002009A6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20.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 xml:space="preserve"> 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"Е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кінші ретті дифференциалдық теңдеу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лер</w:t>
      </w:r>
      <w:r w:rsidRPr="001C4872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".</w:t>
      </w:r>
    </w:p>
    <w:p w:rsidR="002009A6" w:rsidRPr="005F142E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21.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теңдеуі".</w:t>
      </w:r>
    </w:p>
    <w:p w:rsidR="002009A6" w:rsidRPr="005F142E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22.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К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оэффициенттері тұрақты сызықты біртекті емес дифференциалдық теңдеулер".</w:t>
      </w:r>
    </w:p>
    <w:p w:rsidR="002009A6" w:rsidRPr="005F142E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23.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"Толық дифференциалды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теңдеулер".</w:t>
      </w:r>
    </w:p>
    <w:p w:rsidR="002009A6" w:rsidRPr="005F142E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24.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"Сызықты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дифференциалдық теңдеулер жүйесінің негізгі түсініктері мен анықтамалары".</w:t>
      </w:r>
    </w:p>
    <w:p w:rsidR="002009A6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25.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"Біртекті сызықтық теңдеулер жүйесі"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5F142E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тақырыбындағы есептерді шешу.</w:t>
      </w:r>
    </w:p>
    <w:p w:rsidR="002009A6" w:rsidRPr="00D4094F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26.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"Шешімдердің іргелі жүй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есі туралы т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еорема"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2009A6" w:rsidRPr="00D4094F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27.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"Б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ірінші ретті дифференциалдық теңдеудің жалпы шешімін табу".</w:t>
      </w:r>
    </w:p>
    <w:p w:rsidR="002009A6" w:rsidRPr="00D4094F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28.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"Дифференциалдық теңдеулердің ерекше шешімдері"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тақырыбы бойынша есептерді шешу.</w:t>
      </w:r>
    </w:p>
    <w:p w:rsidR="002009A6" w:rsidRPr="00D4094F" w:rsidRDefault="002009A6" w:rsidP="002009A6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29.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 "Бернулли теңдеуін табудың негізгі қасиеттері".</w:t>
      </w:r>
    </w:p>
    <w:p w:rsidR="002009A6" w:rsidRDefault="002009A6" w:rsidP="002009A6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30.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ab/>
        <w:t>Тақырып бойынша есептерді шешу: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"С</w:t>
      </w:r>
      <w:r w:rsidRPr="00D4094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ызықтық дифференциалдық теңдеу".</w:t>
      </w:r>
    </w:p>
    <w:p w:rsidR="002009A6" w:rsidRPr="00B91CBE" w:rsidRDefault="002009A6" w:rsidP="00B91CBE">
      <w:pPr>
        <w:pStyle w:val="a3"/>
        <w:tabs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56512" w:rsidRPr="00114A4B" w:rsidRDefault="00356512" w:rsidP="00714099">
      <w:pPr>
        <w:pStyle w:val="a3"/>
        <w:tabs>
          <w:tab w:val="left" w:pos="426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04511B" w:rsidRPr="00A9424B" w:rsidRDefault="0004511B" w:rsidP="00356512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5500" w:rsidRDefault="00D55500" w:rsidP="00CE174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E174B" w:rsidRPr="00EF1CB1" w:rsidRDefault="00EF1CB1" w:rsidP="00CE174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«</w:t>
      </w:r>
      <w:r w:rsidR="00D3482B" w:rsidRPr="00D3482B">
        <w:rPr>
          <w:rFonts w:ascii="Times New Roman" w:hAnsi="Times New Roman" w:cs="Times New Roman"/>
          <w:b/>
          <w:sz w:val="28"/>
          <w:szCs w:val="28"/>
          <w:lang w:val="kk-KZ"/>
        </w:rPr>
        <w:t>Элементар математика</w:t>
      </w: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CE174B" w:rsidRPr="00EF1CB1">
        <w:rPr>
          <w:rFonts w:ascii="Times New Roman" w:hAnsi="Times New Roman"/>
          <w:b/>
          <w:sz w:val="28"/>
          <w:szCs w:val="28"/>
          <w:lang w:val="kk-KZ"/>
        </w:rPr>
        <w:t>пәні</w:t>
      </w:r>
      <w:r w:rsidR="00D3482B">
        <w:rPr>
          <w:rFonts w:ascii="Times New Roman" w:hAnsi="Times New Roman"/>
          <w:b/>
          <w:sz w:val="28"/>
          <w:szCs w:val="28"/>
          <w:lang w:val="kk-KZ"/>
        </w:rPr>
        <w:t>нен</w:t>
      </w:r>
      <w:r w:rsidR="00CE174B" w:rsidRPr="00EF1CB1">
        <w:rPr>
          <w:rFonts w:ascii="Times New Roman" w:hAnsi="Times New Roman"/>
          <w:b/>
          <w:sz w:val="28"/>
          <w:szCs w:val="28"/>
          <w:lang w:val="kk-KZ"/>
        </w:rPr>
        <w:t xml:space="preserve"> емтихан сұрақтары</w:t>
      </w:r>
    </w:p>
    <w:p w:rsidR="00CE174B" w:rsidRDefault="00EF1CB1" w:rsidP="00A67D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Нақты сандар теориясы.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Сандық тізбектер.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Монотонды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шектелген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Кесіндіде үзіліссіз функциялардың қасиеттері.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Бір айнымалыдан тәуелді функциялар.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шегі.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үзіліссіздігі.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Функцияның туындысы.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Негізгі элементар функциялардың туындылары.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Лопиталь ережесі.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2476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Дифференциалданатын функциялардың негізгі теоремалары.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>Тейлор  және Маклорен формулалары.</w:t>
      </w:r>
    </w:p>
    <w:p w:rsidR="00A67D54" w:rsidRPr="00624766" w:rsidRDefault="00624766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7D54"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Функцияны туындылардың көмегімен зерттеу.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2476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Анықталмаған интеграл және оның қасиеттері.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Анықталған интеграл.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Рационал бөлшектерді интегралдау.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Тригонометриялық функцияларды интегралдау.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Интегралдаудың негізгі әдістері.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Көп айнымалы функциялар.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Көп айнымалы функциялардың экстремумдері.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Фурье қатары.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Анықталған интеграл қосымшасы.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4766">
        <w:rPr>
          <w:rFonts w:ascii="Times New Roman" w:hAnsi="Times New Roman" w:cs="Times New Roman"/>
          <w:sz w:val="28"/>
          <w:szCs w:val="28"/>
        </w:rPr>
        <w:t xml:space="preserve">1-ші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r w:rsidRPr="0062476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текті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r w:rsidRPr="00624766">
        <w:rPr>
          <w:rFonts w:ascii="Times New Roman" w:hAnsi="Times New Roman" w:cs="Times New Roman"/>
          <w:sz w:val="28"/>
          <w:szCs w:val="28"/>
          <w:lang w:val="kk-KZ"/>
        </w:rPr>
        <w:t>меншіксіз</w:t>
      </w:r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интегралдар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624766">
      <w:pPr>
        <w:pStyle w:val="a3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функциялардың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туындылары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дифференциалдары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қатарлардың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жинақталу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белгілері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айнымалы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766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тізбектер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766">
        <w:rPr>
          <w:rFonts w:ascii="Times New Roman" w:hAnsi="Times New Roman" w:cs="Times New Roman"/>
          <w:sz w:val="28"/>
          <w:szCs w:val="28"/>
        </w:rPr>
        <w:t>қатарлар</w:t>
      </w:r>
      <w:proofErr w:type="spellEnd"/>
      <w:r w:rsidRPr="00624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4766">
        <w:rPr>
          <w:rFonts w:ascii="Times New Roman" w:hAnsi="Times New Roman" w:cs="Times New Roman"/>
          <w:sz w:val="28"/>
          <w:szCs w:val="28"/>
          <w:lang w:val="kk-KZ"/>
        </w:rPr>
        <w:t xml:space="preserve">Тейлор қатары. </w:t>
      </w:r>
    </w:p>
    <w:p w:rsidR="00A67D54" w:rsidRPr="00624766" w:rsidRDefault="00A67D54" w:rsidP="00A67D54">
      <w:pPr>
        <w:pStyle w:val="a3"/>
        <w:numPr>
          <w:ilvl w:val="0"/>
          <w:numId w:val="14"/>
        </w:numPr>
        <w:tabs>
          <w:tab w:val="left" w:pos="0"/>
          <w:tab w:val="left" w:pos="426"/>
          <w:tab w:val="left" w:pos="567"/>
        </w:tabs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62476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Сызықтық теңдеулер жүйелері. </w:t>
      </w:r>
    </w:p>
    <w:p w:rsidR="00A67D54" w:rsidRDefault="00A67D54" w:rsidP="00A67D54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DA737A" w:rsidRDefault="00DA737A" w:rsidP="00A67D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1CB1" w:rsidRPr="00EF1CB1" w:rsidRDefault="00A67D54" w:rsidP="001E38B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1E38B6" w:rsidRPr="001E38B6">
        <w:rPr>
          <w:rFonts w:ascii="Times New Roman" w:hAnsi="Times New Roman" w:cs="Times New Roman"/>
          <w:b/>
          <w:sz w:val="28"/>
          <w:szCs w:val="28"/>
          <w:lang w:val="kk-KZ"/>
        </w:rPr>
        <w:t>Дифференциалдық теңдеулер</w:t>
      </w: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F1CB1" w:rsidRPr="00EF1CB1">
        <w:rPr>
          <w:rFonts w:ascii="Times New Roman" w:hAnsi="Times New Roman"/>
          <w:b/>
          <w:sz w:val="28"/>
          <w:szCs w:val="28"/>
          <w:lang w:val="kk-KZ"/>
        </w:rPr>
        <w:t>пән</w:t>
      </w:r>
      <w:r w:rsidR="001E6596">
        <w:rPr>
          <w:rFonts w:ascii="Times New Roman" w:hAnsi="Times New Roman"/>
          <w:b/>
          <w:sz w:val="28"/>
          <w:szCs w:val="28"/>
          <w:lang w:val="kk-KZ"/>
        </w:rPr>
        <w:t>і</w:t>
      </w:r>
      <w:r w:rsidR="00EF1CB1" w:rsidRPr="00EF1CB1">
        <w:rPr>
          <w:rFonts w:ascii="Times New Roman" w:hAnsi="Times New Roman"/>
          <w:b/>
          <w:sz w:val="28"/>
          <w:szCs w:val="28"/>
          <w:lang w:val="kk-KZ"/>
        </w:rPr>
        <w:t>нен емтихан сұрақтары</w:t>
      </w:r>
    </w:p>
    <w:p w:rsidR="00A67D54" w:rsidRDefault="00A67D54" w:rsidP="00A67D54">
      <w:pPr>
        <w:tabs>
          <w:tab w:val="left" w:pos="0"/>
          <w:tab w:val="left" w:pos="426"/>
          <w:tab w:val="left" w:pos="567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Бірінші ретті дифференциалдық теңдеуді шешіңіз: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x-y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dx+xdy=0</m:t>
        </m:r>
      </m:oMath>
    </w:p>
    <w:p w:rsidR="006478C9" w:rsidRDefault="006478C9" w:rsidP="006478C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y(0)=1 бастапқы шарттарды қанағаттандыратын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       </w:t>
      </w:r>
    </w:p>
    <w:p w:rsidR="006478C9" w:rsidRPr="00E9053D" w:rsidRDefault="006478C9" w:rsidP="006478C9">
      <w:pPr>
        <w:spacing w:after="200" w:line="276" w:lineRule="auto"/>
        <w:ind w:left="72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(1+</w:t>
      </w:r>
      <m:oMath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e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x</m:t>
            </m:r>
          </m:sup>
        </m:sSup>
      </m:oMath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)</w:t>
      </w:r>
      <m:oMath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y</m:t>
        </m:r>
        <m:f>
          <m:f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dy</m:t>
            </m:r>
          </m:num>
          <m:den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dx</m:t>
            </m:r>
          </m:den>
        </m:f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=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e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x</m:t>
            </m:r>
          </m:sup>
        </m:sSup>
        <m:r>
          <m:rPr>
            <m:sty m:val="p"/>
          </m:rP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 xml:space="preserve">дербес шешімін табыңдар  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Теңдеуді интегралдаңыз: (1+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</m:sup>
        </m:sSup>
      </m:oMath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)dx+(1+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</m:sup>
        </m:sSup>
      </m:oMath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)dy=0</w:t>
      </w:r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=y+x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</m:sup>
        </m:sSup>
        <m:f>
          <m:f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num>
          <m:den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den>
        </m:f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lastRenderedPageBreak/>
        <w:t>К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оэффициенттері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тұрақты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біртекті дифференциалдық теңдеуді шешіңіз: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3y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-8y=0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-y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'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sup>
        </m:sSup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Біртекті 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-4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+3y=0</m:t>
        </m:r>
      </m:oMath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, y(0)=6,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0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=10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+6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+11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+6y=0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+2y=0, y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0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 xml:space="preserve">=0,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0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=1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y(1)=1 бастапқы шарттарды қанағаттандыратын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ифференциалдық теңдеуді шешіңіз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m:oMath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ylnydx+xdy=0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+3y=0, y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0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 xml:space="preserve">=1,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0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=3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шешіңіз: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(x+2)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5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=1, y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-1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12</m:t>
            </m:r>
          </m:den>
        </m:f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 xml:space="preserve">,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-1</m:t>
            </m:r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4</m:t>
            </m:r>
          </m:den>
        </m:f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Біртекті дифференциалдық теңдеуді шешіңіз</w:t>
      </w: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: </w:t>
      </w:r>
      <m:oMath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'''</m:t>
            </m:r>
          </m:sup>
        </m:sSup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-3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''</m:t>
            </m:r>
          </m:sup>
        </m:sSup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+3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'</m:t>
            </m:r>
          </m:sup>
        </m:sSup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-y=0, y</m:t>
        </m:r>
        <m:d>
          <m:d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0</m:t>
            </m:r>
          </m:e>
        </m:d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 xml:space="preserve">=1, 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'</m:t>
            </m:r>
          </m:sup>
        </m:sSup>
        <m:d>
          <m:d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0</m:t>
            </m:r>
          </m:e>
        </m:d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 xml:space="preserve">=2, </m:t>
        </m:r>
        <m:sSup>
          <m:sSup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''</m:t>
            </m:r>
          </m:sup>
        </m:sSup>
        <m:d>
          <m:dPr>
            <m:ctrlPr>
              <w:rPr>
                <w:rFonts w:ascii="Cambria Math" w:eastAsiaTheme="minorHAnsi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Theme="minorHAnsi" w:hAnsi="Cambria Math" w:cs="Times New Roman"/>
                <w:color w:val="auto"/>
                <w:sz w:val="28"/>
                <w:szCs w:val="28"/>
                <w:lang w:val="kk-KZ" w:eastAsia="en-US"/>
              </w:rPr>
              <m:t>0</m:t>
            </m:r>
          </m:e>
        </m:d>
        <m:r>
          <w:rPr>
            <w:rFonts w:ascii="Cambria Math" w:eastAsiaTheme="minorHAnsi" w:hAnsi="Cambria Math" w:cs="Times New Roman"/>
            <w:color w:val="auto"/>
            <w:sz w:val="28"/>
            <w:szCs w:val="28"/>
            <w:lang w:val="kk-KZ" w:eastAsia="en-US"/>
          </w:rPr>
          <m:t>=3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=y(lny-lnx)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Үшінші ретті 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=x+cosx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Теңдеудің жалпы шешімін табыңыз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 w:eastAsia="en-US"/>
              </w:rPr>
              <m:t>y</m:t>
            </m:r>
          </m:e>
          <m:sup>
            <m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kk-KZ" w:eastAsia="en-US"/>
              </w:rPr>
              <m:t>ꞌꞌꞌ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=sinx+cosx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Сызықтық 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+2xy=2x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-x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</m:sup>
        </m:sSup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Теңдеудің жалпы шешімін табыңыз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'=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lnx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</m:den>
        </m:f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y(1)=</w:t>
      </w: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0 </w:t>
      </w: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бастапқы шартты қанағаттандыратын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=y</m:t>
        </m:r>
      </m:oMath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</w:t>
      </w: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E9053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Теңдеуді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шешіңіз</w:t>
      </w:r>
      <w:proofErr w:type="spellEnd"/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en-US"/>
          </w:rPr>
          <m:t>=2xlnx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Бернулли</w:t>
      </w:r>
      <w:r w:rsidRPr="00F8272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теңдеу</w:t>
      </w:r>
      <w:r w:rsidRPr="00F82726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і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  <w:t>н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ru-RU"/>
          </w:rPr>
          <m:t>+2</m:t>
        </m:r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en-US"/>
          </w:rPr>
          <m:t>xy</m:t>
        </m:r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ru-RU"/>
          </w:rPr>
          <m:t>=2</m:t>
        </m:r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en-US"/>
          </w:rPr>
          <m:t>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ru-RU"/>
              </w:rPr>
              <m:t>2</m:t>
            </m:r>
          </m:sup>
        </m:sSup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Біртекті емес 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+3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=3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Дифференциалдық теңдеуді толық дифференциалдарда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интегралдаңыз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+y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+2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2</m:t>
                </m:r>
              </m:sup>
            </m:sSup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=0</m:t>
        </m:r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теңдеулер жүйесін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 w:eastAsia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y,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dy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y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x</m:t>
                    </m:r>
                  </m:den>
                </m:f>
              </m:e>
            </m:eqArr>
          </m:e>
        </m:d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теңдеулер жүйесін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 w:eastAsia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y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2</m:t>
                    </m:r>
                  </m:sup>
                </m:sSup>
              </m:e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dy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=2xy</m:t>
                </m:r>
              </m:e>
            </m:eqArr>
          </m:e>
        </m:d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теңдеулер жүйесін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 w:eastAsia="en-US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y,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dy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dt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y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auto"/>
                        <w:sz w:val="28"/>
                        <w:szCs w:val="28"/>
                        <w:lang w:val="kk-KZ"/>
                      </w:rPr>
                      <m:t>x</m:t>
                    </m:r>
                  </m:den>
                </m:f>
              </m:e>
            </m:eqArr>
          </m:e>
        </m:d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lastRenderedPageBreak/>
        <w:t>Теңдеудің жалпы шешімін табыңыз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-2y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=2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sup>
        </m:sSup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+3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-7x</m:t>
            </m:r>
          </m:sup>
        </m:sSup>
      </m:oMath>
    </w:p>
    <w:p w:rsidR="006478C9" w:rsidRPr="00E9053D" w:rsidRDefault="006478C9" w:rsidP="006478C9">
      <w:pPr>
        <w:numPr>
          <w:ilvl w:val="0"/>
          <w:numId w:val="15"/>
        </w:numPr>
        <w:spacing w:after="200" w:line="276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Біртекті емес 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+3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sup>
        </m:sSup>
      </m:oMath>
    </w:p>
    <w:p w:rsidR="00A67D54" w:rsidRPr="00624766" w:rsidRDefault="006478C9" w:rsidP="006478C9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272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Дифференциалдық теңдеуді шешіңіз</w:t>
      </w:r>
      <w:r w:rsidRPr="00E9053D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: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auto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auto"/>
                    <w:sz w:val="28"/>
                    <w:szCs w:val="28"/>
                    <w:lang w:val="kk-KZ"/>
                  </w:rPr>
                  <m:t>y</m:t>
                </m:r>
              </m:sup>
            </m:s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)y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auto"/>
            <w:sz w:val="28"/>
            <w:szCs w:val="28"/>
            <w:lang w:val="kk-KZ"/>
          </w:rPr>
          <m:t>=3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kk-KZ"/>
              </w:rPr>
              <m:t>2</m:t>
            </m:r>
          </m:sup>
        </m:sSup>
      </m:oMath>
    </w:p>
    <w:p w:rsidR="00A67D54" w:rsidRDefault="00A67D54" w:rsidP="00A67D54">
      <w:pPr>
        <w:pStyle w:val="a3"/>
        <w:tabs>
          <w:tab w:val="left" w:pos="426"/>
        </w:tabs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EF1CB1" w:rsidRDefault="00B91CBE" w:rsidP="00B91CB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B91CBE">
        <w:rPr>
          <w:rFonts w:ascii="Times New Roman" w:hAnsi="Times New Roman" w:cs="Times New Roman"/>
          <w:b/>
          <w:sz w:val="28"/>
          <w:szCs w:val="28"/>
          <w:lang w:val="kk-KZ"/>
        </w:rPr>
        <w:t>Информатиканың теориялық негіздері</w:t>
      </w:r>
      <w:r w:rsidRPr="00D3482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EF1C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F1CB1">
        <w:rPr>
          <w:rFonts w:ascii="Times New Roman" w:hAnsi="Times New Roman"/>
          <w:b/>
          <w:sz w:val="28"/>
          <w:szCs w:val="28"/>
          <w:lang w:val="kk-KZ"/>
        </w:rPr>
        <w:t>пән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Pr="00EF1CB1">
        <w:rPr>
          <w:rFonts w:ascii="Times New Roman" w:hAnsi="Times New Roman"/>
          <w:b/>
          <w:sz w:val="28"/>
          <w:szCs w:val="28"/>
          <w:lang w:val="kk-KZ"/>
        </w:rPr>
        <w:t>нен емтихан сұрақтары</w:t>
      </w:r>
    </w:p>
    <w:p w:rsid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берудегі ақпараттық коммуникациялық технологияның ролі, мақсаты, қоғамдағы орны.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Адам-компьютер қарым-қатынасы.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деректер қоры жүйесінің негізі: түсінігі, мінездемесі, архитектурасы.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Желі және коммуникация.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Интернеттің негізгі ұғымдары.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мультимедиялық технологиялар.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Smart технология.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берудегі электрондық оқыту: архитектурасы, құрамы және платформасы.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берудегі ақпараттық коммуникациялық технологияның даму болашағы.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Рекурсивті және рекурсивті саналатын жиындар.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Сызықтық емес теңдеулерді шешудің сандық әдістері.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Функцияларды аппроксимациялау.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Сандық интегралдау.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Сызықтық алгебралық теңдеулер жуйесін шешудің итерациялық әдістері.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Сызықтық алгебралық теңдеулер жүйесін шешу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Итерациялық әдістермен сызықтық теңдеулер жүйелерін шешу әдістері.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Матрицаның өзіндік мәндерінің мәселелері.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Деректер қоры және ақпараттық жүйелер.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19.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Ақпарат және деректер қоры.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Мәліметтер қорын жобалау.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Мәліметтер қорын администрациялау.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22.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Ақпараттық жүйелер және оның жіктелуі.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23.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Ақпараттық-коммуникациялық технология (АКТ) құралдарын жасау және қолданудың дидактикалық негіздері.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24.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Білім беруде АКТ-ны қолданудың әдістемелік аспектілері.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25.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Білім беруде АКТ-ны қолданудың бағыттары мен болашағы.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26.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Жергілікті және ауқымды желілер.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27.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>Графтар мен ағаштар.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28.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Амалдарды зертеудің негізгі түсініктері және принциптері. 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29.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  <w:t xml:space="preserve">Ойындар теориясы. </w:t>
      </w:r>
    </w:p>
    <w:p w:rsidR="00B91CBE" w:rsidRPr="00B91CBE" w:rsidRDefault="00B91CBE" w:rsidP="00B91CBE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B91CBE">
        <w:rPr>
          <w:rFonts w:ascii="Times New Roman" w:hAnsi="Times New Roman" w:cs="Times New Roman"/>
          <w:sz w:val="28"/>
          <w:szCs w:val="28"/>
          <w:lang w:val="kk-KZ"/>
        </w:rPr>
        <w:t>30.</w:t>
      </w:r>
      <w:r w:rsidRPr="00B91CBE">
        <w:rPr>
          <w:rFonts w:ascii="Times New Roman" w:hAnsi="Times New Roman" w:cs="Times New Roman"/>
          <w:sz w:val="28"/>
          <w:szCs w:val="28"/>
          <w:lang w:val="kk-KZ"/>
        </w:rPr>
        <w:tab/>
      </w:r>
      <w:r w:rsidR="008A0E8A" w:rsidRPr="008A0E8A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модельдеу негіздері. </w:t>
      </w:r>
    </w:p>
    <w:p w:rsidR="00EF1CB1" w:rsidRPr="00EF1CB1" w:rsidRDefault="00EF1CB1" w:rsidP="00EF1CB1">
      <w:pPr>
        <w:rPr>
          <w:rFonts w:ascii="Times New Roman" w:eastAsia="Times New Roman" w:hAnsi="Times New Roman" w:cs="Times New Roman"/>
          <w:b/>
          <w:color w:val="auto"/>
          <w:sz w:val="28"/>
          <w:lang w:val="kk-KZ"/>
        </w:rPr>
      </w:pPr>
    </w:p>
    <w:p w:rsidR="00A67D54" w:rsidRDefault="00A67D54" w:rsidP="000A1C5F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6478C9" w:rsidRDefault="006478C9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76014C" w:rsidRDefault="0076014C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365142">
        <w:rPr>
          <w:rFonts w:ascii="Times New Roman" w:eastAsia="Times New Roman" w:hAnsi="Times New Roman"/>
          <w:b/>
          <w:sz w:val="28"/>
          <w:szCs w:val="28"/>
          <w:lang w:val="kk-KZ"/>
        </w:rPr>
        <w:t>Ұсынылатын әдебиеттер тізімі</w:t>
      </w:r>
    </w:p>
    <w:p w:rsidR="0076014C" w:rsidRPr="00365142" w:rsidRDefault="0076014C" w:rsidP="0076014C">
      <w:pPr>
        <w:ind w:left="36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76014C" w:rsidRPr="0076014C" w:rsidRDefault="000F24D5" w:rsidP="000A21D2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567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44BA">
        <w:rPr>
          <w:rFonts w:ascii="Times New Roman" w:hAnsi="Times New Roman" w:cs="Times New Roman"/>
          <w:bCs/>
          <w:sz w:val="28"/>
          <w:szCs w:val="28"/>
          <w:lang w:val="kk-KZ"/>
        </w:rPr>
        <w:t>Виленкин Н.Я.Математический анализ. Введение в анализ.</w:t>
      </w:r>
      <w:r w:rsidRPr="005044BA">
        <w:rPr>
          <w:rFonts w:ascii="Times New Roman" w:hAnsi="Times New Roman" w:cs="Times New Roman"/>
          <w:sz w:val="28"/>
          <w:szCs w:val="28"/>
          <w:lang w:val="kk-KZ"/>
        </w:rPr>
        <w:t>М., 20</w:t>
      </w:r>
      <w:r w:rsidR="005044BA" w:rsidRPr="005044B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044BA">
        <w:rPr>
          <w:rFonts w:ascii="Times New Roman" w:hAnsi="Times New Roman" w:cs="Times New Roman"/>
          <w:sz w:val="28"/>
          <w:szCs w:val="28"/>
          <w:lang w:val="kk-KZ"/>
        </w:rPr>
        <w:t>8-192 б.</w:t>
      </w:r>
    </w:p>
    <w:p w:rsidR="000F24D5" w:rsidRPr="0076014C" w:rsidRDefault="000F24D5" w:rsidP="000A21D2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567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014C">
        <w:rPr>
          <w:rFonts w:ascii="Times New Roman" w:hAnsi="Times New Roman" w:cs="Times New Roman"/>
          <w:sz w:val="28"/>
          <w:szCs w:val="28"/>
          <w:lang w:val="kk-KZ"/>
        </w:rPr>
        <w:t>Қабдықайыр. Жоғары  математика. Алматы. Дәуір, 20</w:t>
      </w:r>
      <w:r w:rsidR="005044BA" w:rsidRPr="005044B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6014C">
        <w:rPr>
          <w:rFonts w:ascii="Times New Roman" w:hAnsi="Times New Roman" w:cs="Times New Roman"/>
          <w:sz w:val="28"/>
          <w:szCs w:val="28"/>
          <w:lang w:val="kk-KZ"/>
        </w:rPr>
        <w:t>5.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57F4">
        <w:rPr>
          <w:rFonts w:ascii="Times New Roman" w:hAnsi="Times New Roman" w:cs="Times New Roman"/>
          <w:sz w:val="28"/>
          <w:szCs w:val="28"/>
          <w:lang w:val="kk-KZ"/>
        </w:rPr>
        <w:t>А.Н.Колмогоров, Қ.Қабдықайырұлы және т.б. Алгебра және анализ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бастамалары. Просвещение-Казахстан. 20</w:t>
      </w:r>
      <w:r w:rsidR="005044BA" w:rsidRPr="000A21D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DE57F4">
        <w:rPr>
          <w:rFonts w:ascii="Times New Roman" w:hAnsi="Times New Roman" w:cs="Times New Roman"/>
          <w:sz w:val="28"/>
          <w:szCs w:val="28"/>
          <w:lang w:val="kk-KZ"/>
        </w:rPr>
        <w:t>6.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7F4">
        <w:rPr>
          <w:rFonts w:ascii="Times New Roman" w:hAnsi="Times New Roman" w:cs="Times New Roman"/>
          <w:sz w:val="28"/>
          <w:szCs w:val="28"/>
        </w:rPr>
        <w:t>Рябушко А. П. Ряды. Кратные и криволинейные интегралы. Элементы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</w:rPr>
        <w:t xml:space="preserve">теории поля - 4-е изд.,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 xml:space="preserve">. - Мн.: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 xml:space="preserve"> школа,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E57F4">
        <w:rPr>
          <w:rFonts w:ascii="Times New Roman" w:hAnsi="Times New Roman" w:cs="Times New Roman"/>
          <w:sz w:val="28"/>
          <w:szCs w:val="28"/>
        </w:rPr>
        <w:t>7.</w:t>
      </w:r>
    </w:p>
    <w:p w:rsidR="000F24D5" w:rsidRPr="00DE57F4" w:rsidRDefault="000F24D5" w:rsidP="000F24D5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57F4">
        <w:rPr>
          <w:rFonts w:ascii="Times New Roman" w:hAnsi="Times New Roman" w:cs="Times New Roman"/>
          <w:sz w:val="28"/>
          <w:szCs w:val="28"/>
        </w:rPr>
        <w:t xml:space="preserve">Ильин В. А., Куркина А. В. Высшая математика - 2-е изд.,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>. и доп.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57F4">
        <w:rPr>
          <w:rFonts w:ascii="Times New Roman" w:hAnsi="Times New Roman" w:cs="Times New Roman"/>
          <w:sz w:val="28"/>
          <w:szCs w:val="28"/>
        </w:rPr>
        <w:t xml:space="preserve">- М.: Проспект: Изд-во </w:t>
      </w:r>
      <w:proofErr w:type="spellStart"/>
      <w:r w:rsidRPr="00DE57F4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DE57F4">
        <w:rPr>
          <w:rFonts w:ascii="Times New Roman" w:hAnsi="Times New Roman" w:cs="Times New Roman"/>
          <w:sz w:val="28"/>
          <w:szCs w:val="28"/>
        </w:rPr>
        <w:t>. ун-та,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E57F4">
        <w:rPr>
          <w:rFonts w:ascii="Times New Roman" w:hAnsi="Times New Roman" w:cs="Times New Roman"/>
          <w:sz w:val="28"/>
          <w:szCs w:val="28"/>
        </w:rPr>
        <w:t>7.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Айдос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 xml:space="preserve"> Е. Ж. </w:t>
      </w: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 xml:space="preserve"> математика - Алматы</w:t>
      </w:r>
      <w:proofErr w:type="gramStart"/>
      <w:r w:rsidRPr="009408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832">
        <w:rPr>
          <w:rFonts w:ascii="Times New Roman" w:hAnsi="Times New Roman" w:cs="Times New Roman"/>
          <w:sz w:val="28"/>
          <w:szCs w:val="28"/>
        </w:rPr>
        <w:t>Бастау</w:t>
      </w:r>
      <w:proofErr w:type="spellEnd"/>
      <w:r w:rsidRPr="00940832">
        <w:rPr>
          <w:rFonts w:ascii="Times New Roman" w:hAnsi="Times New Roman" w:cs="Times New Roman"/>
          <w:sz w:val="28"/>
          <w:szCs w:val="28"/>
        </w:rPr>
        <w:t>. 1, 2, 3-том. – 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hAnsi="Times New Roman" w:cs="Times New Roman"/>
          <w:sz w:val="28"/>
          <w:szCs w:val="28"/>
        </w:rPr>
        <w:t>8.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832">
        <w:rPr>
          <w:rFonts w:ascii="Times New Roman" w:hAnsi="Times New Roman" w:cs="Times New Roman"/>
          <w:sz w:val="28"/>
          <w:szCs w:val="28"/>
          <w:lang w:val="kk-KZ"/>
        </w:rPr>
        <w:t>Қ.Қасымов, Жоғары математика курсы Алматы: Санат, 20</w:t>
      </w:r>
      <w:r w:rsidR="005044BA" w:rsidRPr="005044B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 xml:space="preserve"> Алматы.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Қалиев, С.Қ.. Дифференциалдық теңдеулер және вариациялық есептеу </w:t>
      </w:r>
      <w:r w:rsidRPr="00CA1CD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негіздері.- Семей, 20</w:t>
      </w:r>
      <w:r w:rsidR="005044B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5.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hAnsi="Times New Roman" w:cs="Times New Roman"/>
          <w:sz w:val="28"/>
          <w:szCs w:val="28"/>
          <w:lang w:val="kk-KZ"/>
        </w:rPr>
        <w:t>Сүлейменов Ж.С. Диффер</w:t>
      </w:r>
      <w:r>
        <w:rPr>
          <w:rFonts w:ascii="Times New Roman" w:hAnsi="Times New Roman" w:cs="Times New Roman"/>
          <w:sz w:val="28"/>
          <w:szCs w:val="28"/>
          <w:lang w:val="kk-KZ"/>
        </w:rPr>
        <w:t>енциалдық теңдеулер. Алматы, 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hAnsi="Times New Roman" w:cs="Times New Roman"/>
          <w:sz w:val="28"/>
          <w:szCs w:val="28"/>
          <w:lang w:val="kk-KZ"/>
        </w:rPr>
        <w:t>6ж.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832">
        <w:rPr>
          <w:rFonts w:ascii="Times New Roman" w:hAnsi="Times New Roman" w:cs="Times New Roman"/>
          <w:sz w:val="28"/>
          <w:szCs w:val="28"/>
        </w:rPr>
        <w:t>Михайлов В.П. Дифференциальные уравнени</w:t>
      </w:r>
      <w:r>
        <w:rPr>
          <w:rFonts w:ascii="Times New Roman" w:hAnsi="Times New Roman" w:cs="Times New Roman"/>
          <w:sz w:val="28"/>
          <w:szCs w:val="28"/>
        </w:rPr>
        <w:t>я в частных производных. М.,20</w:t>
      </w:r>
      <w:r w:rsidR="005044BA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0832">
        <w:rPr>
          <w:rFonts w:ascii="Times New Roman" w:hAnsi="Times New Roman" w:cs="Times New Roman"/>
          <w:sz w:val="28"/>
          <w:szCs w:val="28"/>
        </w:rPr>
        <w:t>.</w:t>
      </w:r>
    </w:p>
    <w:p w:rsidR="000F24D5" w:rsidRPr="00940832" w:rsidRDefault="000F24D5" w:rsidP="000F24D5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40832">
        <w:rPr>
          <w:rFonts w:ascii="Times New Roman" w:eastAsia="Times New Roman" w:hAnsi="Times New Roman" w:cs="Times New Roman"/>
          <w:sz w:val="28"/>
          <w:szCs w:val="28"/>
        </w:rPr>
        <w:t xml:space="preserve">Гусак А.А. Аналитическая геометрия и линейная алгебра. </w:t>
      </w:r>
      <w:proofErr w:type="spellStart"/>
      <w:r w:rsidRPr="00940832">
        <w:rPr>
          <w:rFonts w:ascii="Times New Roman" w:eastAsia="Times New Roman" w:hAnsi="Times New Roman" w:cs="Times New Roman"/>
          <w:sz w:val="28"/>
          <w:szCs w:val="28"/>
        </w:rPr>
        <w:t>М.Тетра</w:t>
      </w:r>
      <w:proofErr w:type="spellEnd"/>
      <w:r w:rsidRPr="00940832">
        <w:rPr>
          <w:rFonts w:ascii="Times New Roman" w:eastAsia="Times New Roman" w:hAnsi="Times New Roman" w:cs="Times New Roman"/>
          <w:sz w:val="28"/>
          <w:szCs w:val="28"/>
        </w:rPr>
        <w:t xml:space="preserve"> Система.20</w:t>
      </w:r>
      <w:r w:rsidR="005044BA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Pr="00940832">
        <w:rPr>
          <w:rFonts w:ascii="Times New Roman" w:eastAsia="Times New Roman" w:hAnsi="Times New Roman" w:cs="Times New Roman"/>
          <w:sz w:val="28"/>
          <w:szCs w:val="28"/>
        </w:rPr>
        <w:t>6 г.</w:t>
      </w:r>
    </w:p>
    <w:p w:rsidR="000A5B1C" w:rsidRPr="000A21D2" w:rsidRDefault="000F24D5" w:rsidP="001B0DF0">
      <w:pPr>
        <w:pStyle w:val="a3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B0DF0">
        <w:rPr>
          <w:rFonts w:ascii="Times New Roman" w:eastAsia="Times New Roman" w:hAnsi="Times New Roman" w:cs="Times New Roman"/>
          <w:bCs/>
          <w:sz w:val="28"/>
          <w:szCs w:val="28"/>
        </w:rPr>
        <w:t>Александров, П.С. Курс аналитической геометрии и линейной алгебры</w:t>
      </w:r>
      <w:r w:rsidRPr="001B0DF0">
        <w:rPr>
          <w:rFonts w:ascii="Times New Roman" w:eastAsia="Times New Roman" w:hAnsi="Times New Roman" w:cs="Times New Roman"/>
          <w:sz w:val="28"/>
          <w:szCs w:val="28"/>
        </w:rPr>
        <w:t>: Учебник / П.С. Александров.</w:t>
      </w:r>
      <w:r w:rsidR="005044BA">
        <w:rPr>
          <w:rFonts w:ascii="Times New Roman" w:eastAsia="Times New Roman" w:hAnsi="Times New Roman" w:cs="Times New Roman"/>
          <w:sz w:val="28"/>
          <w:szCs w:val="28"/>
        </w:rPr>
        <w:t>- 2-е изд. стер.- СПб: Лань, 2019</w:t>
      </w:r>
      <w:r w:rsidRPr="001B0DF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A21D2" w:rsidRDefault="000A21D2" w:rsidP="00FD5CEA">
      <w:pPr>
        <w:pStyle w:val="a3"/>
        <w:tabs>
          <w:tab w:val="left" w:pos="426"/>
          <w:tab w:val="left" w:pos="567"/>
        </w:tabs>
        <w:autoSpaceDE w:val="0"/>
        <w:autoSpaceDN w:val="0"/>
        <w:adjustRightInd w:val="0"/>
        <w:ind w:left="0"/>
        <w:jc w:val="both"/>
      </w:pPr>
    </w:p>
    <w:sectPr w:rsidR="000A21D2" w:rsidSect="000A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6B41"/>
    <w:multiLevelType w:val="hybridMultilevel"/>
    <w:tmpl w:val="E4029E8C"/>
    <w:lvl w:ilvl="0" w:tplc="50CC2092">
      <w:start w:val="4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C6F0F"/>
    <w:multiLevelType w:val="hybridMultilevel"/>
    <w:tmpl w:val="517693B4"/>
    <w:lvl w:ilvl="0" w:tplc="3EA2390E">
      <w:numFmt w:val="bullet"/>
      <w:lvlText w:val="-"/>
      <w:lvlJc w:val="left"/>
      <w:pPr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A723D82"/>
    <w:multiLevelType w:val="hybridMultilevel"/>
    <w:tmpl w:val="257E946C"/>
    <w:lvl w:ilvl="0" w:tplc="66765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1E2E9E"/>
    <w:multiLevelType w:val="hybridMultilevel"/>
    <w:tmpl w:val="9EC228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634AD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D1C09"/>
    <w:multiLevelType w:val="hybridMultilevel"/>
    <w:tmpl w:val="081696EE"/>
    <w:lvl w:ilvl="0" w:tplc="965CE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26284"/>
    <w:multiLevelType w:val="hybridMultilevel"/>
    <w:tmpl w:val="0D7E00C8"/>
    <w:lvl w:ilvl="0" w:tplc="5F60794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69DC"/>
    <w:multiLevelType w:val="hybridMultilevel"/>
    <w:tmpl w:val="7294FADC"/>
    <w:lvl w:ilvl="0" w:tplc="7B5AD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E6EF9"/>
    <w:multiLevelType w:val="hybridMultilevel"/>
    <w:tmpl w:val="4B94E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0272E5"/>
    <w:multiLevelType w:val="hybridMultilevel"/>
    <w:tmpl w:val="1F3E1114"/>
    <w:lvl w:ilvl="0" w:tplc="8D18387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1329CE"/>
    <w:multiLevelType w:val="hybridMultilevel"/>
    <w:tmpl w:val="9F1EA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11E0C"/>
    <w:multiLevelType w:val="hybridMultilevel"/>
    <w:tmpl w:val="ED02E92A"/>
    <w:lvl w:ilvl="0" w:tplc="EB1416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D8229A"/>
    <w:multiLevelType w:val="hybridMultilevel"/>
    <w:tmpl w:val="ECAAF7C6"/>
    <w:lvl w:ilvl="0" w:tplc="0324D5E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57A30"/>
    <w:multiLevelType w:val="hybridMultilevel"/>
    <w:tmpl w:val="517685A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C3C3337"/>
    <w:multiLevelType w:val="hybridMultilevel"/>
    <w:tmpl w:val="9C388DF6"/>
    <w:lvl w:ilvl="0" w:tplc="AFB2F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A37E7"/>
    <w:multiLevelType w:val="hybridMultilevel"/>
    <w:tmpl w:val="CF9058E4"/>
    <w:lvl w:ilvl="0" w:tplc="B860EBA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5F17"/>
    <w:multiLevelType w:val="hybridMultilevel"/>
    <w:tmpl w:val="E604B24C"/>
    <w:lvl w:ilvl="0" w:tplc="7B48D4F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1"/>
  </w:num>
  <w:num w:numId="5">
    <w:abstractNumId w:val="5"/>
  </w:num>
  <w:num w:numId="6">
    <w:abstractNumId w:val="2"/>
  </w:num>
  <w:num w:numId="7">
    <w:abstractNumId w:val="10"/>
  </w:num>
  <w:num w:numId="8">
    <w:abstractNumId w:val="0"/>
  </w:num>
  <w:num w:numId="9">
    <w:abstractNumId w:val="15"/>
  </w:num>
  <w:num w:numId="10">
    <w:abstractNumId w:val="13"/>
  </w:num>
  <w:num w:numId="11">
    <w:abstractNumId w:val="8"/>
  </w:num>
  <w:num w:numId="12">
    <w:abstractNumId w:val="7"/>
  </w:num>
  <w:num w:numId="13">
    <w:abstractNumId w:val="12"/>
  </w:num>
  <w:num w:numId="14">
    <w:abstractNumId w:val="16"/>
  </w:num>
  <w:num w:numId="15">
    <w:abstractNumId w:val="6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CD"/>
    <w:rsid w:val="00030DEA"/>
    <w:rsid w:val="0004511B"/>
    <w:rsid w:val="00053E0B"/>
    <w:rsid w:val="00076C0A"/>
    <w:rsid w:val="000A1C5F"/>
    <w:rsid w:val="000A21D2"/>
    <w:rsid w:val="000A502A"/>
    <w:rsid w:val="000A5B1C"/>
    <w:rsid w:val="000F24D5"/>
    <w:rsid w:val="00114A4B"/>
    <w:rsid w:val="001B0DF0"/>
    <w:rsid w:val="001B65AF"/>
    <w:rsid w:val="001D343F"/>
    <w:rsid w:val="001E38B6"/>
    <w:rsid w:val="001E6596"/>
    <w:rsid w:val="001E6B23"/>
    <w:rsid w:val="001F365F"/>
    <w:rsid w:val="001F3B47"/>
    <w:rsid w:val="002009A6"/>
    <w:rsid w:val="00204143"/>
    <w:rsid w:val="002320DC"/>
    <w:rsid w:val="00233FA6"/>
    <w:rsid w:val="00283E96"/>
    <w:rsid w:val="00325393"/>
    <w:rsid w:val="0033042C"/>
    <w:rsid w:val="00354014"/>
    <w:rsid w:val="00356512"/>
    <w:rsid w:val="0037795A"/>
    <w:rsid w:val="003D141A"/>
    <w:rsid w:val="003F70DA"/>
    <w:rsid w:val="005044BA"/>
    <w:rsid w:val="005100A3"/>
    <w:rsid w:val="005203A8"/>
    <w:rsid w:val="00574E98"/>
    <w:rsid w:val="005A51F9"/>
    <w:rsid w:val="005B6E75"/>
    <w:rsid w:val="005C71BE"/>
    <w:rsid w:val="005E31E8"/>
    <w:rsid w:val="00624766"/>
    <w:rsid w:val="00635270"/>
    <w:rsid w:val="006478C9"/>
    <w:rsid w:val="00651ECD"/>
    <w:rsid w:val="00714099"/>
    <w:rsid w:val="00715BE8"/>
    <w:rsid w:val="00756725"/>
    <w:rsid w:val="0076014C"/>
    <w:rsid w:val="00776CCE"/>
    <w:rsid w:val="007A2C5C"/>
    <w:rsid w:val="007D72AE"/>
    <w:rsid w:val="007F106E"/>
    <w:rsid w:val="00817002"/>
    <w:rsid w:val="00865042"/>
    <w:rsid w:val="008A0E8A"/>
    <w:rsid w:val="008D56C5"/>
    <w:rsid w:val="00901A1F"/>
    <w:rsid w:val="00906C68"/>
    <w:rsid w:val="00922471"/>
    <w:rsid w:val="009249EF"/>
    <w:rsid w:val="00940832"/>
    <w:rsid w:val="00943468"/>
    <w:rsid w:val="00943C33"/>
    <w:rsid w:val="009A7332"/>
    <w:rsid w:val="009E6AE1"/>
    <w:rsid w:val="00A21E30"/>
    <w:rsid w:val="00A43970"/>
    <w:rsid w:val="00A67D54"/>
    <w:rsid w:val="00A86E5D"/>
    <w:rsid w:val="00AE2B4C"/>
    <w:rsid w:val="00AE6021"/>
    <w:rsid w:val="00B44C71"/>
    <w:rsid w:val="00B91CBE"/>
    <w:rsid w:val="00BA25EE"/>
    <w:rsid w:val="00C65DDD"/>
    <w:rsid w:val="00C94E10"/>
    <w:rsid w:val="00CE174B"/>
    <w:rsid w:val="00CE6EF0"/>
    <w:rsid w:val="00CF701F"/>
    <w:rsid w:val="00D21B3D"/>
    <w:rsid w:val="00D3482B"/>
    <w:rsid w:val="00D55500"/>
    <w:rsid w:val="00D94F64"/>
    <w:rsid w:val="00DA4091"/>
    <w:rsid w:val="00DA737A"/>
    <w:rsid w:val="00E62F2F"/>
    <w:rsid w:val="00EC3946"/>
    <w:rsid w:val="00EF1CB1"/>
    <w:rsid w:val="00F577B1"/>
    <w:rsid w:val="00F95773"/>
    <w:rsid w:val="00FD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1D343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51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link w:val="10"/>
    <w:uiPriority w:val="9"/>
    <w:qFormat/>
    <w:rsid w:val="0004511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01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511B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565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512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0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1D343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8981-4205-47BB-80A1-EBA170B5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34</cp:revision>
  <cp:lastPrinted>2022-02-09T11:00:00Z</cp:lastPrinted>
  <dcterms:created xsi:type="dcterms:W3CDTF">2022-01-18T13:20:00Z</dcterms:created>
  <dcterms:modified xsi:type="dcterms:W3CDTF">2024-02-28T10:10:00Z</dcterms:modified>
</cp:coreProperties>
</file>